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本人已阅读并理解《事业单位公开招聘违纪违规行为处理规定》（人社部令第35号）以及该项考试报名文件，将严格遵守相关规定，自愿参加考试，并郑重作出以下承诺：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报名所填写的姓名、性别、出生年月、身份证件号、学历、毕业时间、专业、工作年限、工作单位、联系电话等基本信息真实可靠，所选考试科目、级别、职位等相关信息准确无误。若因填报的信息有误，造成的一切后果，由本人负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二、不弄虚作假，不伪造、不使用假证明、假证书且完全符合报名条件。如果本人成绩合格，但不符合报考条件或提供虚假信息，愿意承担由此造成的一切后果。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三、考试时，严格遵守考场纪律和考试规则，服从考务工作人员和监考人员的安排，若违反相关规定，愿意承担由此造成的一切后果。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四、若委托他人代为报名，视同本人已知晓并同意以上条款。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eastAsia="zh-CN"/>
        </w:rPr>
        <w:t>承诺人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日期：   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3492D"/>
    <w:rsid w:val="0EC91ED6"/>
    <w:rsid w:val="2ABE7BF0"/>
    <w:rsid w:val="3863492D"/>
    <w:rsid w:val="4AEF3CD2"/>
    <w:rsid w:val="55F253AA"/>
    <w:rsid w:val="69C51D1A"/>
    <w:rsid w:val="6EBB26B3"/>
    <w:rsid w:val="73DF6BC7"/>
    <w:rsid w:val="77CB7B81"/>
    <w:rsid w:val="78DFC914"/>
    <w:rsid w:val="7FBBD1EB"/>
    <w:rsid w:val="7FBF301E"/>
    <w:rsid w:val="AAEFE11D"/>
    <w:rsid w:val="ABB6F022"/>
    <w:rsid w:val="CA7DBE9A"/>
    <w:rsid w:val="D7FF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999</Words>
  <Characters>1028</Characters>
  <Lines>0</Lines>
  <Paragraphs>0</Paragraphs>
  <TotalTime>3</TotalTime>
  <ScaleCrop>false</ScaleCrop>
  <LinksUpToDate>false</LinksUpToDate>
  <CharactersWithSpaces>1028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2025-09-23T15:38:00Z</dcterms:created>
  <dc:creator>L§Y</dc:creator>
  <cp:lastModifiedBy>user</cp:lastModifiedBy>
  <dcterms:modified xsi:type="dcterms:W3CDTF">2025-09-25T15:58:12Z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C03147FFCB104E12BD51022AE4FA8448_11</vt:lpwstr>
  </property>
  <property fmtid="{D5CDD505-2E9C-101B-9397-08002B2CF9AE}" pid="4" name="KSOTemplateDocerSaveRecord">
    <vt:lpwstr>eyJoZGlkIjoiMjM3OTBjYWQ1M2IzNTZjNDBmYWQ0YjA5ODU4MjlhN2EiLCJ1c2VySWQiOiI1NjE3NjIyODQifQ==</vt:lpwstr>
  </property>
</Properties>
</file>