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宋体"/>
          <w:bCs w:val="0"/>
          <w:kern w:val="0"/>
          <w:sz w:val="32"/>
          <w:szCs w:val="32"/>
        </w:rPr>
      </w:pPr>
      <w:bookmarkStart w:id="0" w:name="OLE_LINK2"/>
      <w:bookmarkStart w:id="8" w:name="_GoBack"/>
      <w:bookmarkEnd w:id="8"/>
      <w:r>
        <w:rPr>
          <w:rFonts w:hint="eastAsia" w:ascii="黑体" w:hAnsi="黑体" w:eastAsia="黑体" w:cs="宋体"/>
          <w:bCs w:val="0"/>
          <w:kern w:val="0"/>
          <w:sz w:val="32"/>
          <w:szCs w:val="32"/>
        </w:rPr>
        <w:t>附件1</w:t>
      </w:r>
    </w:p>
    <w:p>
      <w:pPr>
        <w:spacing w:after="120" w:afterLines="50" w:line="500" w:lineRule="exact"/>
        <w:jc w:val="center"/>
        <w:rPr>
          <w:rFonts w:hint="eastAsia" w:ascii="宋体" w:eastAsia="宋体" w:cs="宋体"/>
          <w:b/>
          <w:bCs w:val="0"/>
          <w:kern w:val="0"/>
          <w:sz w:val="44"/>
          <w:szCs w:val="44"/>
        </w:rPr>
      </w:pPr>
      <w:r>
        <w:rPr>
          <w:rFonts w:hint="eastAsia" w:ascii="宋体" w:eastAsia="宋体" w:cs="宋体"/>
          <w:b/>
          <w:bCs w:val="0"/>
          <w:kern w:val="0"/>
          <w:sz w:val="44"/>
          <w:szCs w:val="44"/>
        </w:rPr>
        <w:t>2025年度龙岩市农业科学研究所公开招聘岗位需求表</w:t>
      </w:r>
    </w:p>
    <w:tbl>
      <w:tblPr>
        <w:tblStyle w:val="3"/>
        <w:tblW w:w="141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075"/>
        <w:gridCol w:w="754"/>
        <w:gridCol w:w="3450"/>
        <w:gridCol w:w="1500"/>
        <w:gridCol w:w="2663"/>
        <w:gridCol w:w="1975"/>
        <w:gridCol w:w="2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/>
                <w:kern w:val="0"/>
                <w:sz w:val="20"/>
                <w:szCs w:val="20"/>
              </w:rPr>
              <w:t>需求数量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eastAsia="宋体" w:cs="宋体"/>
                <w:b/>
                <w:kern w:val="0"/>
                <w:sz w:val="20"/>
                <w:szCs w:val="20"/>
              </w:rPr>
              <w:t>专业</w:t>
            </w:r>
            <w:r>
              <w:rPr>
                <w:rFonts w:hint="eastAsia" w:ascii="宋体" w:eastAsia="宋体" w:cs="宋体"/>
                <w:b/>
                <w:kern w:val="0"/>
                <w:sz w:val="20"/>
                <w:szCs w:val="20"/>
                <w:lang w:eastAsia="zh-CN"/>
              </w:rPr>
              <w:t>需求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eastAsia="宋体" w:cs="宋体"/>
                <w:b/>
                <w:kern w:val="0"/>
                <w:sz w:val="20"/>
                <w:szCs w:val="20"/>
              </w:rPr>
              <w:t>学历</w:t>
            </w:r>
            <w:r>
              <w:rPr>
                <w:rFonts w:hint="eastAsia" w:ascii="宋体" w:eastAsia="宋体" w:cs="宋体"/>
                <w:b/>
                <w:kern w:val="0"/>
                <w:sz w:val="20"/>
                <w:szCs w:val="20"/>
                <w:lang w:eastAsia="zh-CN"/>
              </w:rPr>
              <w:t>学位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/>
                <w:kern w:val="0"/>
                <w:sz w:val="20"/>
                <w:szCs w:val="20"/>
              </w:rPr>
              <w:t>岗位职责描述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kern w:val="0"/>
                <w:sz w:val="20"/>
                <w:szCs w:val="20"/>
              </w:rPr>
              <w:t>专业技术岗位1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eastAsia="宋体" w:cs="宋体"/>
                <w:bCs w:val="0"/>
                <w:kern w:val="0"/>
                <w:sz w:val="20"/>
                <w:szCs w:val="20"/>
              </w:rPr>
            </w:pPr>
            <w:bookmarkStart w:id="1" w:name="OLE_LINK13"/>
            <w:r>
              <w:rPr>
                <w:rFonts w:hint="eastAsia" w:ascii="宋体" w:eastAsia="宋体" w:cs="宋体"/>
                <w:bCs w:val="0"/>
                <w:kern w:val="0"/>
                <w:sz w:val="20"/>
                <w:szCs w:val="20"/>
              </w:rPr>
              <w:t>农业昆虫与害虫防治</w:t>
            </w:r>
            <w:bookmarkEnd w:id="1"/>
            <w:r>
              <w:rPr>
                <w:rFonts w:hint="eastAsia" w:ascii="宋体" w:eastAsia="宋体" w:cs="宋体"/>
                <w:bCs w:val="0"/>
                <w:kern w:val="0"/>
                <w:sz w:val="20"/>
                <w:szCs w:val="20"/>
              </w:rPr>
              <w:t>、</w:t>
            </w:r>
            <w:bookmarkStart w:id="2" w:name="OLE_LINK9"/>
            <w:r>
              <w:rPr>
                <w:rFonts w:hint="eastAsia" w:ascii="宋体" w:eastAsia="宋体" w:cs="宋体"/>
                <w:bCs w:val="0"/>
                <w:kern w:val="0"/>
                <w:sz w:val="20"/>
                <w:szCs w:val="20"/>
              </w:rPr>
              <w:t>植物病理学</w:t>
            </w:r>
            <w:bookmarkEnd w:id="2"/>
            <w:r>
              <w:rPr>
                <w:rFonts w:hint="eastAsia" w:ascii="宋体" w:eastAsia="宋体" w:cs="宋体"/>
                <w:bCs w:val="0"/>
                <w:kern w:val="0"/>
                <w:sz w:val="20"/>
                <w:szCs w:val="20"/>
              </w:rPr>
              <w:t>、作物遗传育种、作物栽培学与耕作学、生物工程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eastAsia="宋体" w:cs="宋体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kern w:val="0"/>
                <w:sz w:val="20"/>
                <w:szCs w:val="20"/>
              </w:rPr>
              <w:t>开展植物保护、作物抗病育种方面的业务研究及示范推广和科技服务等工作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kern w:val="0"/>
                <w:sz w:val="20"/>
                <w:szCs w:val="20"/>
              </w:rPr>
              <w:t>赖女士</w:t>
            </w: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0597-5383101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kern w:val="0"/>
                <w:sz w:val="20"/>
                <w:szCs w:val="20"/>
              </w:rPr>
              <w:t>最低服务年限为5年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kern w:val="0"/>
                <w:sz w:val="20"/>
                <w:szCs w:val="20"/>
              </w:rPr>
              <w:t>专业技术岗位2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作物遗传育种、遗传学、</w:t>
            </w:r>
            <w:bookmarkStart w:id="3" w:name="OLE_LINK14"/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分子生物学</w:t>
            </w:r>
            <w:bookmarkEnd w:id="3"/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、</w:t>
            </w:r>
            <w:bookmarkStart w:id="4" w:name="OLE_LINK15"/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分子遗传学</w:t>
            </w:r>
            <w:bookmarkEnd w:id="4"/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、</w:t>
            </w:r>
            <w:bookmarkStart w:id="5" w:name="OLE_LINK16"/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分子化学与分子生物学</w:t>
            </w:r>
            <w:bookmarkEnd w:id="5"/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、生物化学与分子生物学、</w:t>
            </w:r>
            <w:bookmarkStart w:id="6" w:name="OLE_LINK17"/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作物种质资源学</w:t>
            </w:r>
            <w:bookmarkEnd w:id="6"/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、作物栽培学、作物学、生物信息学、作物栽培学与耕作学、</w:t>
            </w:r>
            <w:bookmarkStart w:id="7" w:name="OLE_LINK18"/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生物化学</w:t>
            </w:r>
            <w:bookmarkEnd w:id="7"/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、农艺与种业、生物技术与工程、生物工程</w:t>
            </w:r>
          </w:p>
        </w:tc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eastAsia="宋体" w:cs="宋体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kern w:val="0"/>
                <w:sz w:val="20"/>
                <w:szCs w:val="20"/>
              </w:rPr>
              <w:t>开展水稻亲本材料创制与新品种选育、水稻栽培技术研究及示范推广和科技服务等工作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kern w:val="0"/>
                <w:sz w:val="20"/>
                <w:szCs w:val="20"/>
              </w:rPr>
              <w:t>赖女士</w:t>
            </w: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0597-5383101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kern w:val="0"/>
                <w:sz w:val="20"/>
                <w:szCs w:val="20"/>
              </w:rPr>
              <w:t>最低服务年限为5年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kern w:val="0"/>
                <w:sz w:val="20"/>
                <w:szCs w:val="20"/>
              </w:rPr>
              <w:t>专业技术岗位3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eastAsia="宋体" w:cs="宋体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kern w:val="0"/>
                <w:sz w:val="20"/>
                <w:szCs w:val="20"/>
              </w:rPr>
              <w:t>开展花生新品种选育及高产优质绿色栽培技术、病虫害防治技术与加工利用等花生产业化关键技术研发、新品种新技术示范推广及科技服务等工作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kern w:val="0"/>
                <w:sz w:val="20"/>
                <w:szCs w:val="20"/>
              </w:rPr>
              <w:t>赖女士</w:t>
            </w: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0597-5383101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kern w:val="0"/>
                <w:sz w:val="20"/>
                <w:szCs w:val="20"/>
              </w:rPr>
              <w:t>最低服务年限为5年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91868"/>
    <w:rsid w:val="7E370FE0"/>
    <w:rsid w:val="7E791868"/>
    <w:rsid w:val="7E9F3AF7"/>
    <w:rsid w:val="7F8A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Times New Roman"/>
      <w:bCs/>
      <w:kern w:val="2"/>
      <w:sz w:val="29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2025-09-15T00:15:00Z</dcterms:created>
  <dc:creator>Administrator</dc:creator>
  <cp:lastModifiedBy>Lenovo</cp:lastModifiedBy>
  <dcterms:modified xsi:type="dcterms:W3CDTF">2025-09-16T03:30:33Z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6B9963B03E064145A01DD68D70700ECE</vt:lpwstr>
  </property>
</Properties>
</file>